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1E" w:rsidRPr="008136F4" w:rsidRDefault="0084564C" w:rsidP="00006FF5">
      <w:pPr>
        <w:pStyle w:val="Ttulo7"/>
        <w:jc w:val="center"/>
        <w:rPr>
          <w:b/>
          <w:i w:val="0"/>
        </w:rPr>
      </w:pPr>
      <w:bookmarkStart w:id="0" w:name="_GoBack"/>
      <w:bookmarkEnd w:id="0"/>
      <w:r w:rsidRPr="008136F4">
        <w:rPr>
          <w:b/>
          <w:i w:val="0"/>
        </w:rPr>
        <w:t>REGIMENTO DA CENTRAL MULTIUSUÁRIO</w:t>
      </w:r>
    </w:p>
    <w:p w:rsidR="00A51C61" w:rsidRPr="008136F4" w:rsidRDefault="00A51C61">
      <w:pPr>
        <w:spacing w:after="0" w:line="240" w:lineRule="auto"/>
        <w:jc w:val="center"/>
        <w:rPr>
          <w:sz w:val="24"/>
          <w:szCs w:val="24"/>
        </w:rPr>
      </w:pPr>
      <w:r w:rsidRPr="008136F4">
        <w:rPr>
          <w:b/>
          <w:color w:val="000000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" w:name="Texto9"/>
      <w:r w:rsidRPr="008136F4">
        <w:rPr>
          <w:b/>
          <w:color w:val="000000"/>
          <w:sz w:val="24"/>
          <w:szCs w:val="24"/>
        </w:rPr>
        <w:instrText xml:space="preserve"> FORMTEXT </w:instrText>
      </w:r>
      <w:r w:rsidRPr="008136F4">
        <w:rPr>
          <w:b/>
          <w:color w:val="000000"/>
          <w:sz w:val="24"/>
          <w:szCs w:val="24"/>
        </w:rPr>
      </w:r>
      <w:r w:rsidRPr="008136F4">
        <w:rPr>
          <w:b/>
          <w:color w:val="000000"/>
          <w:sz w:val="24"/>
          <w:szCs w:val="24"/>
        </w:rPr>
        <w:fldChar w:fldCharType="separate"/>
      </w:r>
      <w:r w:rsidRPr="008136F4">
        <w:rPr>
          <w:b/>
          <w:noProof/>
          <w:color w:val="000000"/>
          <w:sz w:val="24"/>
          <w:szCs w:val="24"/>
        </w:rPr>
        <w:t>NOME DA CENTRAL (SIGLA)</w:t>
      </w:r>
      <w:r w:rsidRPr="008136F4">
        <w:rPr>
          <w:b/>
          <w:color w:val="000000"/>
          <w:sz w:val="24"/>
          <w:szCs w:val="24"/>
        </w:rPr>
        <w:fldChar w:fldCharType="end"/>
      </w:r>
      <w:bookmarkEnd w:id="1"/>
    </w:p>
    <w:p w:rsidR="008D4B1E" w:rsidRPr="008136F4" w:rsidRDefault="008D4B1E">
      <w:pPr>
        <w:spacing w:after="0" w:line="240" w:lineRule="auto"/>
        <w:rPr>
          <w:b/>
          <w:color w:val="000000"/>
          <w:sz w:val="24"/>
          <w:szCs w:val="24"/>
          <w:shd w:val="clear" w:color="auto" w:fill="CCCCCC"/>
        </w:rPr>
      </w:pPr>
      <w:bookmarkStart w:id="2" w:name="gjdgxs" w:colFirst="0" w:colLast="0"/>
      <w:bookmarkEnd w:id="2"/>
    </w:p>
    <w:p w:rsidR="00972A38" w:rsidRPr="008136F4" w:rsidRDefault="00972A38">
      <w:pPr>
        <w:spacing w:after="0" w:line="240" w:lineRule="auto"/>
      </w:pPr>
    </w:p>
    <w:p w:rsidR="008D4B1E" w:rsidRPr="008136F4" w:rsidRDefault="0084564C">
      <w:pPr>
        <w:shd w:val="clear" w:color="auto" w:fill="FFFFFF"/>
        <w:spacing w:after="0" w:line="240" w:lineRule="auto"/>
        <w:jc w:val="both"/>
      </w:pPr>
      <w:r w:rsidRPr="008136F4">
        <w:rPr>
          <w:b/>
          <w:color w:val="000000"/>
        </w:rPr>
        <w:t>Artigo 1º</w:t>
      </w:r>
      <w:r w:rsidRPr="008136F4">
        <w:rPr>
          <w:b/>
          <w:i/>
          <w:color w:val="000000"/>
        </w:rPr>
        <w:t xml:space="preserve"> - </w:t>
      </w:r>
      <w:r w:rsidRPr="008136F4">
        <w:rPr>
          <w:color w:val="000000"/>
        </w:rPr>
        <w:t>A</w:t>
      </w:r>
      <w:r w:rsidRPr="008136F4">
        <w:rPr>
          <w:i/>
          <w:color w:val="000000"/>
        </w:rPr>
        <w:t xml:space="preserve"> </w:t>
      </w:r>
      <w:r w:rsidRPr="008136F4">
        <w:rPr>
          <w:color w:val="000000"/>
        </w:rPr>
        <w:t>Central Multiusuário</w:t>
      </w:r>
      <w:r w:rsidR="004663B9" w:rsidRPr="008136F4">
        <w:rPr>
          <w:color w:val="000000"/>
        </w:rPr>
        <w:t xml:space="preserve"> </w:t>
      </w:r>
      <w:r w:rsidR="004663B9" w:rsidRPr="008136F4">
        <w:rPr>
          <w:b/>
          <w:color w:val="000000"/>
        </w:rPr>
        <w:fldChar w:fldCharType="begin">
          <w:ffData>
            <w:name w:val="Texto1"/>
            <w:enabled/>
            <w:calcOnExit w:val="0"/>
            <w:textInput>
              <w:default w:val="NOME DA CENTRAL"/>
            </w:textInput>
          </w:ffData>
        </w:fldChar>
      </w:r>
      <w:bookmarkStart w:id="3" w:name="Texto1"/>
      <w:r w:rsidR="004663B9" w:rsidRPr="008136F4">
        <w:rPr>
          <w:b/>
          <w:color w:val="000000"/>
        </w:rPr>
        <w:instrText xml:space="preserve"> FORMTEXT </w:instrText>
      </w:r>
      <w:r w:rsidR="004663B9" w:rsidRPr="008136F4">
        <w:rPr>
          <w:b/>
          <w:color w:val="000000"/>
        </w:rPr>
      </w:r>
      <w:r w:rsidR="004663B9" w:rsidRPr="008136F4">
        <w:rPr>
          <w:b/>
          <w:color w:val="000000"/>
        </w:rPr>
        <w:fldChar w:fldCharType="separate"/>
      </w:r>
      <w:r w:rsidR="004663B9" w:rsidRPr="008136F4">
        <w:rPr>
          <w:b/>
          <w:noProof/>
          <w:color w:val="000000"/>
        </w:rPr>
        <w:t>NOME DA CENTRAL</w:t>
      </w:r>
      <w:r w:rsidR="004663B9" w:rsidRPr="008136F4">
        <w:rPr>
          <w:b/>
          <w:color w:val="000000"/>
        </w:rPr>
        <w:fldChar w:fldCharType="end"/>
      </w:r>
      <w:bookmarkEnd w:id="3"/>
      <w:r w:rsidRPr="008136F4">
        <w:rPr>
          <w:color w:val="000000"/>
        </w:rPr>
        <w:t>, sediada no(a)</w:t>
      </w:r>
      <w:r w:rsidR="0040404A" w:rsidRPr="008136F4">
        <w:rPr>
          <w:color w:val="000000"/>
        </w:rPr>
        <w:t xml:space="preserve"> </w:t>
      </w:r>
      <w:r w:rsidR="0040404A" w:rsidRPr="008136F4">
        <w:rPr>
          <w:b/>
          <w:color w:val="000000"/>
        </w:rPr>
        <w:fldChar w:fldCharType="begin">
          <w:ffData>
            <w:name w:val=""/>
            <w:enabled/>
            <w:calcOnExit w:val="0"/>
            <w:textInput>
              <w:default w:val="NOME DA UNIDADE (SIGLA)"/>
            </w:textInput>
          </w:ffData>
        </w:fldChar>
      </w:r>
      <w:r w:rsidR="0040404A" w:rsidRPr="008136F4">
        <w:rPr>
          <w:b/>
          <w:color w:val="000000"/>
        </w:rPr>
        <w:instrText xml:space="preserve"> FORMTEXT </w:instrText>
      </w:r>
      <w:r w:rsidR="0040404A" w:rsidRPr="008136F4">
        <w:rPr>
          <w:b/>
          <w:color w:val="000000"/>
        </w:rPr>
      </w:r>
      <w:r w:rsidR="0040404A" w:rsidRPr="008136F4">
        <w:rPr>
          <w:b/>
          <w:color w:val="000000"/>
        </w:rPr>
        <w:fldChar w:fldCharType="separate"/>
      </w:r>
      <w:r w:rsidR="0040404A" w:rsidRPr="008136F4">
        <w:rPr>
          <w:b/>
          <w:noProof/>
          <w:color w:val="000000"/>
        </w:rPr>
        <w:t>NOME DA UNIDADE (SIGLA)</w:t>
      </w:r>
      <w:r w:rsidR="0040404A" w:rsidRPr="008136F4">
        <w:rPr>
          <w:b/>
          <w:color w:val="000000"/>
        </w:rPr>
        <w:fldChar w:fldCharType="end"/>
      </w:r>
      <w:r w:rsidRPr="008136F4">
        <w:rPr>
          <w:color w:val="000000"/>
        </w:rPr>
        <w:t>,</w:t>
      </w:r>
      <w:r w:rsidRPr="008136F4">
        <w:rPr>
          <w:i/>
          <w:color w:val="000000"/>
        </w:rPr>
        <w:t xml:space="preserve"> </w:t>
      </w:r>
      <w:r w:rsidRPr="008136F4">
        <w:rPr>
          <w:color w:val="000000"/>
        </w:rPr>
        <w:t>é uma instalação</w:t>
      </w:r>
      <w:r w:rsidRPr="008136F4">
        <w:rPr>
          <w:i/>
          <w:color w:val="000000"/>
        </w:rPr>
        <w:t xml:space="preserve"> </w:t>
      </w:r>
      <w:r w:rsidRPr="008136F4">
        <w:rPr>
          <w:color w:val="000000"/>
        </w:rPr>
        <w:t xml:space="preserve">de </w:t>
      </w:r>
      <w:r w:rsidR="0074519D" w:rsidRPr="008136F4">
        <w:rPr>
          <w:color w:val="000000"/>
        </w:rPr>
        <w:t>a</w:t>
      </w:r>
      <w:r w:rsidRPr="008136F4">
        <w:rPr>
          <w:color w:val="000000"/>
        </w:rPr>
        <w:t xml:space="preserve">poio à </w:t>
      </w:r>
      <w:r w:rsidR="0074519D" w:rsidRPr="008136F4">
        <w:rPr>
          <w:color w:val="000000"/>
        </w:rPr>
        <w:t>p</w:t>
      </w:r>
      <w:r w:rsidRPr="008136F4">
        <w:rPr>
          <w:color w:val="000000"/>
        </w:rPr>
        <w:t>esquisa que congrega equipamentos e que oferece serviços aos usuários</w:t>
      </w:r>
      <w:r w:rsidR="0074519D" w:rsidRPr="008136F4">
        <w:rPr>
          <w:color w:val="000000"/>
        </w:rPr>
        <w:t>,</w:t>
      </w:r>
      <w:r w:rsidRPr="008136F4">
        <w:rPr>
          <w:color w:val="000000"/>
        </w:rPr>
        <w:t xml:space="preserve"> executados</w:t>
      </w:r>
      <w:r w:rsidR="0040404A" w:rsidRPr="008136F4">
        <w:rPr>
          <w:color w:val="000000"/>
        </w:rPr>
        <w:t xml:space="preserve"> </w:t>
      </w:r>
      <w:r w:rsidR="0040404A" w:rsidRPr="008136F4">
        <w:rPr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40404A" w:rsidRPr="008136F4">
        <w:rPr>
          <w:color w:val="000000"/>
        </w:rPr>
        <w:instrText xml:space="preserve"> FORMTEXT </w:instrText>
      </w:r>
      <w:r w:rsidR="0040404A" w:rsidRPr="008136F4">
        <w:rPr>
          <w:color w:val="000000"/>
        </w:rPr>
      </w:r>
      <w:r w:rsidR="0040404A" w:rsidRPr="008136F4">
        <w:rPr>
          <w:color w:val="000000"/>
        </w:rPr>
        <w:fldChar w:fldCharType="separate"/>
      </w:r>
      <w:r w:rsidR="0040404A" w:rsidRPr="008136F4">
        <w:rPr>
          <w:b/>
          <w:noProof/>
          <w:color w:val="000000"/>
        </w:rPr>
        <w:t>por técnicos especialistas / pelo próprio usuário após treinamento / por técnicos especialistas e/ou pelo próprio usuário após treinamento</w:t>
      </w:r>
      <w:r w:rsidR="0040404A" w:rsidRPr="008136F4">
        <w:rPr>
          <w:color w:val="000000"/>
        </w:rPr>
        <w:fldChar w:fldCharType="end"/>
      </w:r>
      <w:bookmarkStart w:id="5" w:name="2et92p0" w:colFirst="0" w:colLast="0"/>
      <w:bookmarkEnd w:id="4"/>
      <w:bookmarkEnd w:id="5"/>
      <w:r w:rsidRPr="008136F4">
        <w:rPr>
          <w:color w:val="000000"/>
        </w:rPr>
        <w:t>, com o objetivo de otimizar o uso desses equipamentos.</w:t>
      </w:r>
    </w:p>
    <w:p w:rsidR="008D4B1E" w:rsidRPr="008136F4" w:rsidRDefault="0084564C">
      <w:pPr>
        <w:shd w:val="clear" w:color="auto" w:fill="FFFFFF"/>
        <w:spacing w:after="0" w:line="240" w:lineRule="auto"/>
        <w:jc w:val="both"/>
      </w:pPr>
      <w:r w:rsidRPr="008136F4">
        <w:t> </w:t>
      </w:r>
    </w:p>
    <w:p w:rsidR="008D4B1E" w:rsidRPr="008136F4" w:rsidRDefault="0084564C">
      <w:pPr>
        <w:spacing w:after="0" w:line="240" w:lineRule="auto"/>
        <w:jc w:val="both"/>
      </w:pPr>
      <w:r w:rsidRPr="008136F4">
        <w:rPr>
          <w:b/>
        </w:rPr>
        <w:t xml:space="preserve">Artigo 2º </w:t>
      </w:r>
      <w:r w:rsidRPr="008136F4">
        <w:rPr>
          <w:b/>
          <w:i/>
        </w:rPr>
        <w:t xml:space="preserve">- </w:t>
      </w:r>
      <w:r w:rsidRPr="008136F4">
        <w:t>Os equipamentos que fazem parte da Central</w:t>
      </w:r>
      <w:r w:rsidR="0040404A" w:rsidRPr="008136F4">
        <w:t xml:space="preserve"> </w:t>
      </w:r>
      <w:r w:rsidR="0040404A" w:rsidRPr="008136F4">
        <w:rPr>
          <w:b/>
          <w:color w:val="000000"/>
        </w:rPr>
        <w:fldChar w:fldCharType="begin">
          <w:ffData>
            <w:name w:val="Texto1"/>
            <w:enabled/>
            <w:calcOnExit w:val="0"/>
            <w:textInput>
              <w:default w:val="NOME DA CENTRAL"/>
            </w:textInput>
          </w:ffData>
        </w:fldChar>
      </w:r>
      <w:r w:rsidR="0040404A" w:rsidRPr="008136F4">
        <w:rPr>
          <w:b/>
          <w:color w:val="000000"/>
        </w:rPr>
        <w:instrText xml:space="preserve"> FORMTEXT </w:instrText>
      </w:r>
      <w:r w:rsidR="0040404A" w:rsidRPr="008136F4">
        <w:rPr>
          <w:b/>
          <w:color w:val="000000"/>
        </w:rPr>
      </w:r>
      <w:r w:rsidR="0040404A" w:rsidRPr="008136F4">
        <w:rPr>
          <w:b/>
          <w:color w:val="000000"/>
        </w:rPr>
        <w:fldChar w:fldCharType="separate"/>
      </w:r>
      <w:r w:rsidR="0040404A" w:rsidRPr="008136F4">
        <w:rPr>
          <w:b/>
          <w:noProof/>
          <w:color w:val="000000"/>
        </w:rPr>
        <w:t>NOME DA CENTRAL</w:t>
      </w:r>
      <w:r w:rsidR="0040404A" w:rsidRPr="008136F4">
        <w:rPr>
          <w:b/>
          <w:color w:val="000000"/>
        </w:rPr>
        <w:fldChar w:fldCharType="end"/>
      </w:r>
      <w:r w:rsidR="0040404A" w:rsidRPr="008136F4">
        <w:rPr>
          <w:b/>
          <w:color w:val="000000"/>
        </w:rPr>
        <w:t xml:space="preserve"> </w:t>
      </w:r>
      <w:r w:rsidRPr="008136F4">
        <w:t>estão listados no sistema eletrônico da Pró-Reitoria de Pesquisa e apresentam número de patrimônio USP, com exceção de eventuais equipamentos não patrimoniáveis.</w:t>
      </w:r>
    </w:p>
    <w:p w:rsidR="008D4B1E" w:rsidRPr="008136F4" w:rsidRDefault="008D4B1E">
      <w:pPr>
        <w:spacing w:after="0" w:line="240" w:lineRule="auto"/>
      </w:pPr>
    </w:p>
    <w:p w:rsidR="008D4B1E" w:rsidRPr="008136F4" w:rsidRDefault="0084564C">
      <w:pPr>
        <w:spacing w:after="0" w:line="240" w:lineRule="auto"/>
        <w:jc w:val="both"/>
      </w:pPr>
      <w:r w:rsidRPr="008136F4">
        <w:rPr>
          <w:b/>
          <w:color w:val="000000"/>
        </w:rPr>
        <w:t>Artigo 3º</w:t>
      </w:r>
      <w:r w:rsidRPr="008136F4">
        <w:rPr>
          <w:b/>
          <w:i/>
          <w:color w:val="000000"/>
        </w:rPr>
        <w:t xml:space="preserve"> - </w:t>
      </w:r>
      <w:r w:rsidRPr="008136F4">
        <w:rPr>
          <w:color w:val="000000"/>
        </w:rPr>
        <w:t>Novos equipamentos adquiridos pela unidade sede ou por outras unidades da USP</w:t>
      </w:r>
      <w:r w:rsidRPr="008136F4">
        <w:rPr>
          <w:i/>
          <w:color w:val="000000"/>
        </w:rPr>
        <w:t xml:space="preserve"> </w:t>
      </w:r>
      <w:r w:rsidRPr="008136F4">
        <w:rPr>
          <w:color w:val="000000"/>
        </w:rPr>
        <w:t>poderão ser vi</w:t>
      </w:r>
      <w:r w:rsidR="0040404A" w:rsidRPr="008136F4">
        <w:rPr>
          <w:color w:val="000000"/>
        </w:rPr>
        <w:t xml:space="preserve">nculados à Central Multiusuário </w:t>
      </w:r>
      <w:r w:rsidR="0040404A" w:rsidRPr="008136F4">
        <w:rPr>
          <w:b/>
          <w:color w:val="000000"/>
        </w:rPr>
        <w:fldChar w:fldCharType="begin">
          <w:ffData>
            <w:name w:val="Texto1"/>
            <w:enabled/>
            <w:calcOnExit w:val="0"/>
            <w:textInput>
              <w:default w:val="NOME DA CENTRAL"/>
            </w:textInput>
          </w:ffData>
        </w:fldChar>
      </w:r>
      <w:r w:rsidR="0040404A" w:rsidRPr="008136F4">
        <w:rPr>
          <w:b/>
          <w:color w:val="000000"/>
        </w:rPr>
        <w:instrText xml:space="preserve"> FORMTEXT </w:instrText>
      </w:r>
      <w:r w:rsidR="0040404A" w:rsidRPr="008136F4">
        <w:rPr>
          <w:b/>
          <w:color w:val="000000"/>
        </w:rPr>
      </w:r>
      <w:r w:rsidR="0040404A" w:rsidRPr="008136F4">
        <w:rPr>
          <w:b/>
          <w:color w:val="000000"/>
        </w:rPr>
        <w:fldChar w:fldCharType="separate"/>
      </w:r>
      <w:r w:rsidR="0040404A" w:rsidRPr="008136F4">
        <w:rPr>
          <w:b/>
          <w:noProof/>
          <w:color w:val="000000"/>
        </w:rPr>
        <w:t>NOME DA CENTRAL</w:t>
      </w:r>
      <w:r w:rsidR="0040404A" w:rsidRPr="008136F4">
        <w:rPr>
          <w:b/>
          <w:color w:val="000000"/>
        </w:rPr>
        <w:fldChar w:fldCharType="end"/>
      </w:r>
      <w:r w:rsidR="0040404A" w:rsidRPr="008136F4">
        <w:rPr>
          <w:color w:val="000000"/>
        </w:rPr>
        <w:t xml:space="preserve"> </w:t>
      </w:r>
      <w:r w:rsidRPr="008136F4">
        <w:rPr>
          <w:color w:val="000000"/>
        </w:rPr>
        <w:t>após aprovação do</w:t>
      </w:r>
      <w:r w:rsidRPr="008136F4">
        <w:rPr>
          <w:color w:val="FF0000"/>
        </w:rPr>
        <w:t xml:space="preserve"> </w:t>
      </w:r>
      <w:r w:rsidRPr="008136F4">
        <w:rPr>
          <w:color w:val="000000"/>
        </w:rPr>
        <w:t>Comitê Gestor, referendada pela Congregação da Unidade.</w:t>
      </w:r>
    </w:p>
    <w:p w:rsidR="008D4B1E" w:rsidRPr="008136F4" w:rsidRDefault="008D4B1E">
      <w:pPr>
        <w:spacing w:after="0" w:line="240" w:lineRule="auto"/>
      </w:pPr>
    </w:p>
    <w:p w:rsidR="0074519D" w:rsidRPr="008136F4" w:rsidRDefault="0084564C" w:rsidP="0074519D">
      <w:pPr>
        <w:jc w:val="both"/>
        <w:rPr>
          <w:rFonts w:asciiTheme="majorHAnsi" w:hAnsiTheme="majorHAnsi"/>
          <w:color w:val="000000"/>
        </w:rPr>
      </w:pPr>
      <w:r w:rsidRPr="008136F4">
        <w:rPr>
          <w:b/>
          <w:color w:val="000000"/>
        </w:rPr>
        <w:t>Artigo 4º</w:t>
      </w:r>
      <w:r w:rsidRPr="008136F4">
        <w:rPr>
          <w:b/>
          <w:i/>
          <w:color w:val="000000"/>
        </w:rPr>
        <w:t xml:space="preserve"> - </w:t>
      </w:r>
      <w:r w:rsidRPr="008136F4">
        <w:rPr>
          <w:color w:val="000000"/>
        </w:rPr>
        <w:t>A organização administrativa da Central Multiusuário está estruturada da seguinte forma:</w:t>
      </w:r>
      <w:r w:rsidR="0074519D" w:rsidRPr="008136F4">
        <w:rPr>
          <w:rFonts w:asciiTheme="majorHAnsi" w:hAnsiTheme="majorHAnsi"/>
          <w:color w:val="000000"/>
        </w:rPr>
        <w:t xml:space="preserve"> </w:t>
      </w:r>
    </w:p>
    <w:p w:rsidR="0074519D" w:rsidRPr="008136F4" w:rsidRDefault="0074519D" w:rsidP="00FD4F07">
      <w:pPr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I - Comitê Gestor;</w:t>
      </w:r>
    </w:p>
    <w:p w:rsidR="0074519D" w:rsidRPr="008136F4" w:rsidRDefault="0074519D" w:rsidP="00FD4F07">
      <w:pPr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II - Comissão de Usuários.</w:t>
      </w:r>
    </w:p>
    <w:p w:rsidR="00FD4F07" w:rsidRPr="008136F4" w:rsidRDefault="00FD4F07" w:rsidP="00FD4F07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4519D" w:rsidRPr="008136F4" w:rsidRDefault="0084564C" w:rsidP="0074519D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b/>
          <w:color w:val="000000"/>
        </w:rPr>
        <w:t>Artigo 5º</w:t>
      </w:r>
      <w:r w:rsidRPr="008136F4">
        <w:rPr>
          <w:b/>
          <w:i/>
          <w:color w:val="000000"/>
        </w:rPr>
        <w:t xml:space="preserve"> - </w:t>
      </w:r>
      <w:r w:rsidR="0074519D" w:rsidRPr="008136F4">
        <w:rPr>
          <w:rFonts w:asciiTheme="majorHAnsi" w:hAnsiTheme="majorHAnsi"/>
          <w:color w:val="000000"/>
        </w:rPr>
        <w:t xml:space="preserve">O Comitê Gestor, órgão executivo da </w:t>
      </w:r>
      <w:r w:rsidR="0079421A" w:rsidRPr="008136F4">
        <w:rPr>
          <w:b/>
          <w:color w:val="000000"/>
        </w:rPr>
        <w:fldChar w:fldCharType="begin">
          <w:ffData>
            <w:name w:val="Texto1"/>
            <w:enabled/>
            <w:calcOnExit w:val="0"/>
            <w:textInput>
              <w:default w:val="NOME DA CENTRAL"/>
            </w:textInput>
          </w:ffData>
        </w:fldChar>
      </w:r>
      <w:r w:rsidR="0079421A" w:rsidRPr="008136F4">
        <w:rPr>
          <w:b/>
          <w:color w:val="000000"/>
        </w:rPr>
        <w:instrText xml:space="preserve"> FORMTEXT </w:instrText>
      </w:r>
      <w:r w:rsidR="0079421A" w:rsidRPr="008136F4">
        <w:rPr>
          <w:b/>
          <w:color w:val="000000"/>
        </w:rPr>
      </w:r>
      <w:r w:rsidR="0079421A" w:rsidRPr="008136F4">
        <w:rPr>
          <w:b/>
          <w:color w:val="000000"/>
        </w:rPr>
        <w:fldChar w:fldCharType="separate"/>
      </w:r>
      <w:r w:rsidR="0079421A" w:rsidRPr="008136F4">
        <w:rPr>
          <w:b/>
          <w:noProof/>
          <w:color w:val="000000"/>
        </w:rPr>
        <w:t>NOME DA CENTRAL</w:t>
      </w:r>
      <w:r w:rsidR="0079421A" w:rsidRPr="008136F4">
        <w:rPr>
          <w:b/>
          <w:color w:val="000000"/>
        </w:rPr>
        <w:fldChar w:fldCharType="end"/>
      </w:r>
      <w:r w:rsidR="0074519D" w:rsidRPr="008136F4">
        <w:rPr>
          <w:rFonts w:asciiTheme="majorHAnsi" w:hAnsiTheme="majorHAnsi"/>
          <w:color w:val="000000"/>
        </w:rPr>
        <w:t>, tem a seguinte composição:</w:t>
      </w:r>
    </w:p>
    <w:p w:rsidR="0074519D" w:rsidRPr="008136F4" w:rsidRDefault="0074519D" w:rsidP="0074519D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4519D" w:rsidRPr="008136F4" w:rsidRDefault="0074519D" w:rsidP="00FD4F07">
      <w:pPr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 xml:space="preserve">I - Presidente; </w:t>
      </w:r>
    </w:p>
    <w:p w:rsidR="0074519D" w:rsidRPr="008136F4" w:rsidRDefault="0074519D" w:rsidP="00FD4F07">
      <w:pPr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 xml:space="preserve">II - Vice-Presidente; </w:t>
      </w:r>
    </w:p>
    <w:p w:rsidR="0074519D" w:rsidRPr="008136F4" w:rsidRDefault="0074519D" w:rsidP="00FD4F07">
      <w:pPr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III - no mínimo, um responsável pelos equipamentos e respectivo suplente.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1º - O Presidente e o Vice-Presidente do Comitê Gestor devem ser docentes ativos, sendo os demais membros docentes ativos ou servidores técnicos ou administrativos.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2º - Os membros do Comitê Gestor serão aprovados pela Congregação da Unidade ou órgão equivalente, com mandato de 3 (três) anos, permitidas reconduções.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§ 3º - A proposta de criação da Central Multiusuário indicará a composição inicial do seu Comitê Gestor para aprovação da Congregação da Unidade ou órgão equivalente.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4º - Nas Centrais Multiusuários em funcionamento, a proposta de nova composição ou de recondução dos membros do Comitê Gestor será apresentada à Congregação da Unidade ou órgão equivalente pelo Comitê Gestor em exercício.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5º - O Vice-Presidente substituirá o Presidente em suas faltas e impedimentos e sucedê-lo-á em caso de vacância, devendo-se realizar, nesta última hipótese, escolha exclusiva para a função de Vice-Presidente, que apenas completará o mandato em curso.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6º - Em caso de vacância apenas da função de Vice-Presidente, o Comitê Gestor indicará à Congregação ou órgão equivalente um novo Vice-Presidente, que completará o mandato em curso.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7º - No caso de vacância simultânea das funções de Presidente e Vice-Presidente, o Diretor da Unidade/órgão assumirá temporariamente as funções de Presidente e, no prazo máximo de 30 dias, tomará providências para indicação à Congregação ou órgão equivalente de nomes para essas funções, que serão exercidas pelos novos escolhidos com mandato integral.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8º - Na vacância de membro do Comitê Gestor ou de seu suplente, caberá ao Comitê Gestor a indicação de novo nome, no prazo de 30 dias, para aprovação da Congregação da Unidade ou órgão equivalente.</w:t>
      </w:r>
    </w:p>
    <w:p w:rsidR="008D4B1E" w:rsidRPr="008136F4" w:rsidRDefault="008D4B1E">
      <w:pPr>
        <w:spacing w:after="0" w:line="240" w:lineRule="auto"/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b/>
          <w:color w:val="000000"/>
        </w:rPr>
        <w:t>Artigo 6º</w:t>
      </w:r>
      <w:r w:rsidRPr="008136F4">
        <w:rPr>
          <w:rFonts w:asciiTheme="majorHAnsi" w:hAnsiTheme="majorHAnsi"/>
          <w:b/>
          <w:color w:val="000000"/>
          <w:vertAlign w:val="superscript"/>
        </w:rPr>
        <w:t xml:space="preserve"> </w:t>
      </w:r>
      <w:r w:rsidRPr="008136F4">
        <w:rPr>
          <w:rFonts w:asciiTheme="majorHAnsi" w:hAnsiTheme="majorHAnsi"/>
          <w:b/>
          <w:color w:val="000000"/>
        </w:rPr>
        <w:t xml:space="preserve">- </w:t>
      </w:r>
      <w:r w:rsidRPr="008136F4">
        <w:rPr>
          <w:rFonts w:asciiTheme="majorHAnsi" w:hAnsiTheme="majorHAnsi"/>
          <w:color w:val="000000"/>
        </w:rPr>
        <w:t>São competências do</w:t>
      </w:r>
      <w:r w:rsidRPr="008136F4">
        <w:rPr>
          <w:rFonts w:asciiTheme="majorHAnsi" w:hAnsiTheme="majorHAnsi"/>
          <w:b/>
          <w:i/>
          <w:color w:val="000000"/>
        </w:rPr>
        <w:t xml:space="preserve"> </w:t>
      </w:r>
      <w:r w:rsidRPr="008136F4">
        <w:rPr>
          <w:rFonts w:asciiTheme="majorHAnsi" w:hAnsiTheme="majorHAnsi"/>
          <w:color w:val="000000"/>
        </w:rPr>
        <w:t>Comitê Gestor: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I - gerir a Central Multiusuário;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II - administrar o website da Central, próprio ou fornecido pela Pró-Reitoria de Pesquisa, para gerenciamento dos serviços;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III - supervisionar a garantia de acesso de forma igualitária e sem priorização aos serviços da Central Multiusuário;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IV - controlar os agendamentos dos usuários e suas filiações que deverão ser feitas por meio do website, bem como a garantia de acesso aos serviços de acordo com a ordem de cadastramento da atividade no website;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V - garantir a otimização e manutenção dos equipamentos da Central Multiusuário;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VI - decidir sobre o procedimento de manutenção e conserto dos equipamentos, definindo critérios e prioridades na utilização das receitas;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VII - propiciar consultoria e apoio técnico aos pesquisadores para o uso dos serviços;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VIII - elaborar e encaminhar ao CTA da Unidade ou órgão equivalente as propostas de fixação de taxas para custeio básico de manutenção e de reagentes;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IX - avaliar solicitações de inclusão de equipamentos e serviços propostos pelos Departamentos e Unidades/órgãos da Universidade;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X - apreciar os relatórios anuais das atividades da Central Multiusuário, elaborados pelos responsáveis pelos equipamentos ou plataformas da Central Multiusuário;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XI - elaborar o relatório físico-financeiro anual da Central Multiusuário para apreciação da Congregação da Unidade ou órgão equivalente e para envio à Pró-Reitoria de Pesquisa quando solicitado;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XII - promover atividades de apoio ao ensino e treinamento técnico nas áreas de atuação;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XIII - elaborar projetos multiusuários e de manutenção de equipamentos, a serem submetidos às agências de fomento;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XIV - registrar informações atualizadas sobre a Central no sistema eletrônico da Pró-Reitoria de Pesquisa, incluindo informações sobre seus equipamentos e responsáveis e sobre os membros do Comitê Gestor e da Comissão de Usuários.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b/>
          <w:color w:val="000000"/>
        </w:rPr>
        <w:t xml:space="preserve">Artigo 7º </w:t>
      </w:r>
      <w:r w:rsidRPr="008136F4">
        <w:rPr>
          <w:rFonts w:asciiTheme="majorHAnsi" w:hAnsiTheme="majorHAnsi"/>
          <w:color w:val="000000"/>
        </w:rPr>
        <w:t>- A Comissão de Usuários será formada para atuar como órgão regulador/interlocutor da Central Multiusuário e será composta por: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FD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 xml:space="preserve">I </w:t>
      </w:r>
      <w:r w:rsidR="00FD4F07" w:rsidRPr="008136F4">
        <w:rPr>
          <w:rFonts w:asciiTheme="majorHAnsi" w:hAnsiTheme="majorHAnsi"/>
          <w:color w:val="000000"/>
        </w:rPr>
        <w:t>–</w:t>
      </w:r>
      <w:r w:rsidRPr="008136F4">
        <w:rPr>
          <w:rFonts w:asciiTheme="majorHAnsi" w:hAnsiTheme="majorHAnsi"/>
          <w:color w:val="000000"/>
        </w:rPr>
        <w:t xml:space="preserve"> </w:t>
      </w:r>
      <w:r w:rsidR="00FD4F07" w:rsidRPr="008136F4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4F07" w:rsidRPr="008136F4">
        <w:rPr>
          <w:color w:val="000000"/>
        </w:rPr>
        <w:instrText xml:space="preserve"> FORMTEXT </w:instrText>
      </w:r>
      <w:r w:rsidR="00FD4F07" w:rsidRPr="008136F4">
        <w:rPr>
          <w:color w:val="000000"/>
        </w:rPr>
      </w:r>
      <w:r w:rsidR="00FD4F07" w:rsidRPr="008136F4">
        <w:rPr>
          <w:color w:val="000000"/>
        </w:rPr>
        <w:fldChar w:fldCharType="separate"/>
      </w:r>
      <w:r w:rsidR="00FD4F07" w:rsidRPr="008136F4">
        <w:rPr>
          <w:b/>
          <w:noProof/>
          <w:color w:val="000000"/>
        </w:rPr>
        <w:t>X</w:t>
      </w:r>
      <w:r w:rsidR="00FD4F07" w:rsidRPr="008136F4">
        <w:rPr>
          <w:color w:val="000000"/>
        </w:rPr>
        <w:fldChar w:fldCharType="end"/>
      </w:r>
      <w:r w:rsidR="00FD4F07" w:rsidRPr="008136F4">
        <w:rPr>
          <w:color w:val="000000"/>
        </w:rPr>
        <w:t xml:space="preserve"> </w:t>
      </w:r>
      <w:r w:rsidR="00FD4F07" w:rsidRPr="008136F4">
        <w:rPr>
          <w:rFonts w:asciiTheme="majorHAnsi" w:hAnsiTheme="majorHAnsi"/>
          <w:color w:val="000000"/>
        </w:rPr>
        <w:t xml:space="preserve">membro(s) docente(s) e </w:t>
      </w:r>
      <w:r w:rsidRPr="008136F4">
        <w:rPr>
          <w:rFonts w:asciiTheme="majorHAnsi" w:hAnsiTheme="majorHAnsi"/>
          <w:color w:val="000000"/>
        </w:rPr>
        <w:t>respectivo(s) suplente(s), pertencentes à Unidade/órgão sede da Central Multiusuário;</w:t>
      </w:r>
    </w:p>
    <w:p w:rsidR="0079421A" w:rsidRPr="008136F4" w:rsidRDefault="0079421A" w:rsidP="00FD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FD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 xml:space="preserve">II - </w:t>
      </w:r>
      <w:r w:rsidR="00FD4F07" w:rsidRPr="008136F4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4F07" w:rsidRPr="008136F4">
        <w:rPr>
          <w:color w:val="000000"/>
        </w:rPr>
        <w:instrText xml:space="preserve"> FORMTEXT </w:instrText>
      </w:r>
      <w:r w:rsidR="00FD4F07" w:rsidRPr="008136F4">
        <w:rPr>
          <w:color w:val="000000"/>
        </w:rPr>
      </w:r>
      <w:r w:rsidR="00FD4F07" w:rsidRPr="008136F4">
        <w:rPr>
          <w:color w:val="000000"/>
        </w:rPr>
        <w:fldChar w:fldCharType="separate"/>
      </w:r>
      <w:r w:rsidR="00FD4F07" w:rsidRPr="008136F4">
        <w:rPr>
          <w:b/>
          <w:noProof/>
          <w:color w:val="000000"/>
        </w:rPr>
        <w:t>X</w:t>
      </w:r>
      <w:r w:rsidR="00FD4F07" w:rsidRPr="008136F4">
        <w:rPr>
          <w:color w:val="000000"/>
        </w:rPr>
        <w:fldChar w:fldCharType="end"/>
      </w:r>
      <w:r w:rsidR="00FD4F07" w:rsidRPr="008136F4">
        <w:rPr>
          <w:color w:val="000000"/>
        </w:rPr>
        <w:t xml:space="preserve"> </w:t>
      </w:r>
      <w:r w:rsidRPr="008136F4">
        <w:rPr>
          <w:rFonts w:asciiTheme="majorHAnsi" w:hAnsiTheme="majorHAnsi"/>
          <w:color w:val="000000"/>
        </w:rPr>
        <w:t>membro(s) docente(s) e respectivo(s) suplente(s) de Unidades/órgãos da USP usuários da Central Multiusuário;</w:t>
      </w:r>
    </w:p>
    <w:p w:rsidR="0079421A" w:rsidRPr="008136F4" w:rsidRDefault="0079421A" w:rsidP="00FD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</w:p>
    <w:p w:rsidR="00FD4F07" w:rsidRPr="008136F4" w:rsidRDefault="00FD4F07" w:rsidP="00FD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 w:rsidRPr="008136F4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36F4">
        <w:rPr>
          <w:color w:val="000000"/>
        </w:rPr>
        <w:instrText xml:space="preserve"> FORMTEXT </w:instrText>
      </w:r>
      <w:r w:rsidRPr="008136F4">
        <w:rPr>
          <w:color w:val="000000"/>
        </w:rPr>
      </w:r>
      <w:r w:rsidRPr="008136F4">
        <w:rPr>
          <w:color w:val="000000"/>
        </w:rPr>
        <w:fldChar w:fldCharType="separate"/>
      </w:r>
      <w:r w:rsidRPr="008136F4">
        <w:rPr>
          <w:rFonts w:asciiTheme="majorHAnsi" w:hAnsiTheme="majorHAnsi"/>
          <w:color w:val="000000"/>
        </w:rPr>
        <w:t xml:space="preserve">III - </w:t>
      </w:r>
      <w:r w:rsidRPr="008136F4">
        <w:rPr>
          <w:rFonts w:asciiTheme="majorHAnsi" w:hAnsiTheme="majorHAnsi"/>
          <w:b/>
          <w:color w:val="000000"/>
        </w:rPr>
        <w:t>X</w:t>
      </w:r>
      <w:r w:rsidRPr="008136F4">
        <w:rPr>
          <w:rFonts w:asciiTheme="majorHAnsi" w:hAnsiTheme="majorHAnsi"/>
          <w:color w:val="000000"/>
        </w:rPr>
        <w:t xml:space="preserve"> membro(s) servidor(es) técnico(s) e administrativo(s) da Central Multiusuário e, facultativamente, respectivo(s) suplente(s);</w:t>
      </w:r>
      <w:r w:rsidRPr="008136F4">
        <w:rPr>
          <w:color w:val="000000"/>
        </w:rPr>
        <w:fldChar w:fldCharType="end"/>
      </w:r>
    </w:p>
    <w:p w:rsidR="00FD4F07" w:rsidRPr="008136F4" w:rsidRDefault="00FD4F07" w:rsidP="00FD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/>
          <w:b/>
          <w:color w:val="000000"/>
        </w:rPr>
      </w:pPr>
    </w:p>
    <w:p w:rsidR="00FD4F07" w:rsidRPr="008136F4" w:rsidRDefault="00FD4F07" w:rsidP="00FD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  <w:r w:rsidRPr="008136F4">
        <w:rPr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36F4">
        <w:rPr>
          <w:b/>
          <w:color w:val="000000"/>
        </w:rPr>
        <w:instrText xml:space="preserve"> FORMTEXT </w:instrText>
      </w:r>
      <w:r w:rsidRPr="008136F4">
        <w:rPr>
          <w:b/>
          <w:color w:val="000000"/>
        </w:rPr>
      </w:r>
      <w:r w:rsidRPr="008136F4">
        <w:rPr>
          <w:b/>
          <w:color w:val="000000"/>
        </w:rPr>
        <w:fldChar w:fldCharType="separate"/>
      </w:r>
      <w:r w:rsidRPr="008136F4">
        <w:rPr>
          <w:rFonts w:asciiTheme="majorHAnsi" w:hAnsiTheme="majorHAnsi"/>
          <w:color w:val="000000"/>
        </w:rPr>
        <w:t xml:space="preserve">IV - </w:t>
      </w:r>
      <w:r w:rsidRPr="008136F4">
        <w:rPr>
          <w:rFonts w:asciiTheme="majorHAnsi" w:hAnsiTheme="majorHAnsi"/>
          <w:b/>
          <w:color w:val="000000"/>
        </w:rPr>
        <w:t>X</w:t>
      </w:r>
      <w:r w:rsidRPr="008136F4">
        <w:rPr>
          <w:rFonts w:asciiTheme="majorHAnsi" w:hAnsiTheme="majorHAnsi"/>
          <w:color w:val="000000"/>
        </w:rPr>
        <w:t xml:space="preserve"> membro(s) discente(s) de pós-graduação e, facultativamente, respectivo(s) suplente(s);</w:t>
      </w:r>
      <w:r w:rsidRPr="008136F4">
        <w:rPr>
          <w:b/>
          <w:color w:val="000000"/>
        </w:rPr>
        <w:fldChar w:fldCharType="end"/>
      </w:r>
    </w:p>
    <w:p w:rsidR="0079421A" w:rsidRPr="008136F4" w:rsidRDefault="0079421A" w:rsidP="00FD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</w:p>
    <w:p w:rsidR="00FD4F07" w:rsidRPr="008136F4" w:rsidRDefault="00FD4F07" w:rsidP="00FD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  <w:r w:rsidRPr="008136F4">
        <w:rPr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36F4">
        <w:rPr>
          <w:b/>
          <w:color w:val="000000"/>
        </w:rPr>
        <w:instrText xml:space="preserve"> FORMTEXT </w:instrText>
      </w:r>
      <w:r w:rsidRPr="008136F4">
        <w:rPr>
          <w:b/>
          <w:color w:val="000000"/>
        </w:rPr>
      </w:r>
      <w:r w:rsidRPr="008136F4">
        <w:rPr>
          <w:b/>
          <w:color w:val="000000"/>
        </w:rPr>
        <w:fldChar w:fldCharType="separate"/>
      </w:r>
      <w:r w:rsidRPr="008136F4">
        <w:rPr>
          <w:rFonts w:asciiTheme="majorHAnsi" w:hAnsiTheme="majorHAnsi"/>
          <w:color w:val="000000"/>
        </w:rPr>
        <w:t xml:space="preserve">V - </w:t>
      </w:r>
      <w:r w:rsidRPr="008136F4">
        <w:rPr>
          <w:rFonts w:asciiTheme="majorHAnsi" w:hAnsiTheme="majorHAnsi"/>
          <w:b/>
          <w:color w:val="000000"/>
        </w:rPr>
        <w:t>X</w:t>
      </w:r>
      <w:r w:rsidRPr="008136F4">
        <w:rPr>
          <w:rFonts w:asciiTheme="majorHAnsi" w:hAnsiTheme="majorHAnsi"/>
          <w:color w:val="000000"/>
        </w:rPr>
        <w:t xml:space="preserve"> membro(s) de instituições externas à Universidade e, facultativamente, respectivo(s) suplente(s).</w:t>
      </w:r>
      <w:r w:rsidRPr="008136F4">
        <w:rPr>
          <w:b/>
          <w:color w:val="000000"/>
        </w:rPr>
        <w:fldChar w:fldCharType="end"/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1º - A proposta de criação da Central Multiusuário indicará a composição inicial da sua Comissão de Usuários para aprovação da Congregação da Unidade ou órgão equivalente.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</w:p>
    <w:p w:rsidR="0079421A" w:rsidRPr="008136F4" w:rsidRDefault="0079421A" w:rsidP="00D452E2">
      <w:pPr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2º - Nas Centrais Multiusuários em funcionamento, a proposta de nova composição ou de recondução dos membros da Comissão de Usuários será apresentada à Congregação da Unidade ou órgão equivalente pelo Comitê Gestor em exercício, exceto quanto ao membro discente.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3º - Os mandatos do membro e do suplente serão independentes, com duração inicial de 3 (três) anos, exceto para o membro discente, permitidas reconduções mediante anuência da Congregação da Unidade ou órgão equivalente.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4º - O(s) membro(s) discente(s) e eventual(is) suplente(s) será(ão) designado(s) pelo Comitê Gestor para mandato de 1 (um) ano, sem submissão à Congregação ou órgão equivalente, permitidas reconduções.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5º - Os nomes dos membros e suplentes da Comissão de Usuários deverão ser registrados no sistema eletrônico da Pró-Reitoria de Pesquisa.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6º - O membro será substituído, em suas faltas, impedimentos e vacância, pelo suplente.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</w:rPr>
        <w:t xml:space="preserve">§ 7º - Na vacância exclusiva ou simultânea de membro ou de seu suplente, caberá ao Comitê Gestor, no prazo de 30 (trinta) dias, a indicação de novo(s) nome(s) para aprovação da Congregação da Unidade ou órgão equivalente, exceto quanto ao membro discente. 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8136F4">
        <w:rPr>
          <w:rFonts w:asciiTheme="majorHAnsi" w:hAnsiTheme="majorHAnsi"/>
        </w:rPr>
        <w:t>§ 8º - A Comissão de Usuários deverá se reportar ao Comitê Gestor nas reuniões especificadas no artigo 9º.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b/>
          <w:color w:val="000000"/>
        </w:rPr>
        <w:t>Artigo 8º</w:t>
      </w:r>
      <w:r w:rsidRPr="008136F4">
        <w:rPr>
          <w:rFonts w:asciiTheme="majorHAnsi" w:hAnsiTheme="majorHAnsi"/>
          <w:b/>
          <w:i/>
          <w:color w:val="000000"/>
        </w:rPr>
        <w:t xml:space="preserve"> - </w:t>
      </w:r>
      <w:r w:rsidRPr="008136F4">
        <w:rPr>
          <w:rFonts w:asciiTheme="majorHAnsi" w:hAnsiTheme="majorHAnsi"/>
          <w:color w:val="000000"/>
        </w:rPr>
        <w:t>São competências da Comissão de Usuários: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 xml:space="preserve">I - avaliar o cumprimento da garantia de acesso igualitário dos usuários aos serviços das plataformas de apoio; 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 xml:space="preserve">II - avaliar junto ao Comitê Gestor a fixação de valores para os serviços e uso de insumos e reagentes; 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 xml:space="preserve">III - avaliar o andamento da Central Multiusuário frente a sugestões, reclamações e propostas vindas dos demais usuários da Central Multiusuário, por meio de questionários e pelo atendimento individualizado aos usuários quando solicitado por estes, desempenhando também a função de ombudsman; 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IV - controlar os mandatos e procedimentos para indicação dos membros titulares e suplentes da Comissão de Usuários, de acordo com as regras contidas no artigo 7º.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bookmarkStart w:id="6" w:name="_gjdgxs" w:colFirst="0" w:colLast="0"/>
      <w:bookmarkEnd w:id="6"/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b/>
          <w:color w:val="000000"/>
        </w:rPr>
        <w:t>Artigo 9º</w:t>
      </w:r>
      <w:r w:rsidRPr="008136F4">
        <w:rPr>
          <w:rFonts w:asciiTheme="majorHAnsi" w:hAnsiTheme="majorHAnsi"/>
          <w:b/>
          <w:i/>
          <w:color w:val="000000"/>
          <w:vertAlign w:val="superscript"/>
        </w:rPr>
        <w:t xml:space="preserve"> </w:t>
      </w:r>
      <w:r w:rsidRPr="008136F4">
        <w:rPr>
          <w:rFonts w:asciiTheme="majorHAnsi" w:hAnsiTheme="majorHAnsi"/>
          <w:b/>
          <w:i/>
          <w:color w:val="000000"/>
        </w:rPr>
        <w:t xml:space="preserve">- </w:t>
      </w:r>
      <w:r w:rsidRPr="008136F4">
        <w:rPr>
          <w:rFonts w:asciiTheme="majorHAnsi" w:hAnsiTheme="majorHAnsi"/>
          <w:color w:val="000000"/>
        </w:rPr>
        <w:t>O Comitê Gestor reunir-se-á com a Comissão de Usuários periodicamente, em sessões ordinárias semestrais, e extraordinariamente, quando necessário, a critério do Presidente do Comitê Gestor ou por solicitação de 2/3 dos membros da Comissão de Usuários, devendo manter os registros dos atos das sessões, em ordem cronológica e numeradas.</w:t>
      </w:r>
    </w:p>
    <w:p w:rsidR="0079421A" w:rsidRPr="008136F4" w:rsidRDefault="0079421A" w:rsidP="00794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b/>
          <w:color w:val="000000"/>
        </w:rPr>
        <w:t>Artigo 10º</w:t>
      </w:r>
      <w:r w:rsidRPr="008136F4">
        <w:rPr>
          <w:rFonts w:asciiTheme="majorHAnsi" w:hAnsiTheme="majorHAnsi"/>
          <w:b/>
          <w:i/>
          <w:color w:val="000000"/>
        </w:rPr>
        <w:t xml:space="preserve"> </w:t>
      </w:r>
      <w:r w:rsidRPr="008136F4">
        <w:rPr>
          <w:rFonts w:asciiTheme="majorHAnsi" w:hAnsiTheme="majorHAnsi"/>
          <w:color w:val="000000"/>
        </w:rPr>
        <w:t>- A Central Multiusuário não deve ter fins lucrativos, porém, deve cobrar valores que garantam os custos básicos para o funcionamento pleno dos equipamentos.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§ 1º - As planilhas de custos e as tabelas de valores a serem recolhidos serão elaboradas pelo Comitê Gestor da Central Multiusuário e serão apreciadas no Conselho Técnico-Administrativo (CTA) da Unidade ou órgão equivalente.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b/>
        </w:rPr>
      </w:pPr>
      <w:r w:rsidRPr="008136F4">
        <w:rPr>
          <w:rFonts w:asciiTheme="majorHAnsi" w:hAnsiTheme="majorHAnsi"/>
          <w:color w:val="000000"/>
        </w:rPr>
        <w:t xml:space="preserve">§ 2º - O recolhimento das taxas de cobrança pelo uso do(s) equipamento(s) será feito </w:t>
      </w:r>
      <w:r w:rsidRPr="008136F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36F4">
        <w:rPr>
          <w:b/>
        </w:rPr>
        <w:instrText xml:space="preserve"> FORMTEXT </w:instrText>
      </w:r>
      <w:r w:rsidRPr="008136F4">
        <w:rPr>
          <w:b/>
        </w:rPr>
      </w:r>
      <w:r w:rsidRPr="008136F4">
        <w:rPr>
          <w:b/>
        </w:rPr>
        <w:fldChar w:fldCharType="separate"/>
      </w:r>
      <w:r w:rsidRPr="008136F4">
        <w:rPr>
          <w:b/>
          <w:noProof/>
        </w:rPr>
        <w:t>por meio da Fundação de Apoio à Universidade de São Paulo (FUSP) / pelo setor de Tesouraria da Unidade / pela Fundação NOME DA FUNDA</w:t>
      </w:r>
      <w:r w:rsidR="00F96F0B">
        <w:rPr>
          <w:b/>
          <w:noProof/>
        </w:rPr>
        <w:t>ÇÃO</w:t>
      </w:r>
      <w:r w:rsidRPr="008136F4">
        <w:rPr>
          <w:b/>
          <w:noProof/>
        </w:rPr>
        <w:t xml:space="preserve"> (SIGLA), a qual possui acordo de cooperação com a USP</w:t>
      </w:r>
      <w:r w:rsidRPr="008136F4">
        <w:rPr>
          <w:b/>
        </w:rPr>
        <w:fldChar w:fldCharType="end"/>
      </w:r>
      <w:r w:rsidRPr="008136F4">
        <w:rPr>
          <w:b/>
        </w:rPr>
        <w:t xml:space="preserve">, </w:t>
      </w:r>
      <w:r w:rsidRPr="008136F4">
        <w:rPr>
          <w:rFonts w:asciiTheme="majorHAnsi" w:hAnsiTheme="majorHAnsi"/>
          <w:color w:val="000000"/>
        </w:rPr>
        <w:t>conforme especificado pelo Comitê Gestor e autorizado pelo CTA da Unidade ou órgão equivalente.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§ 3º - O Comitê Gestor deverá estipular valores inferiores para entidades públicas em relação aos valores estipulados para entes privados.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b/>
          <w:color w:val="000000"/>
        </w:rPr>
        <w:t>Artigo 11</w:t>
      </w:r>
      <w:r w:rsidRPr="008136F4">
        <w:rPr>
          <w:rFonts w:asciiTheme="majorHAnsi" w:hAnsiTheme="majorHAnsi"/>
          <w:b/>
          <w:i/>
          <w:color w:val="000000"/>
        </w:rPr>
        <w:t xml:space="preserve"> - </w:t>
      </w:r>
      <w:r w:rsidRPr="008136F4">
        <w:rPr>
          <w:rFonts w:asciiTheme="majorHAnsi" w:hAnsiTheme="majorHAnsi"/>
          <w:color w:val="000000"/>
        </w:rPr>
        <w:t>As eventuais questões pendentes relacionadas à Central Multiusuário, assim como os casos omissos, serão resolvidas: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 xml:space="preserve">I - pelo CTA da Unidade ou órgão equivalente, nas questões de natureza financeira; 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 xml:space="preserve">II - pela Congregação da Unidade ou órgão equivalente, nos demais casos. 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8136F4">
        <w:rPr>
          <w:rFonts w:asciiTheme="majorHAnsi" w:hAnsiTheme="majorHAnsi"/>
          <w:color w:val="000000"/>
        </w:rPr>
        <w:t>Parágrafo único - Em caso de recurso, a decisão final caberá ao Pró-Reitor de Pesquisa.</w:t>
      </w:r>
    </w:p>
    <w:p w:rsidR="0079421A" w:rsidRPr="008136F4" w:rsidRDefault="0079421A" w:rsidP="0079421A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8D4B1E" w:rsidRPr="00417664" w:rsidRDefault="0079421A" w:rsidP="00417664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8136F4">
        <w:rPr>
          <w:rFonts w:asciiTheme="majorHAnsi" w:hAnsiTheme="majorHAnsi"/>
          <w:b/>
        </w:rPr>
        <w:t xml:space="preserve">Artigo 12 - </w:t>
      </w:r>
      <w:r w:rsidRPr="008136F4">
        <w:rPr>
          <w:rFonts w:asciiTheme="majorHAnsi" w:hAnsiTheme="majorHAnsi"/>
        </w:rPr>
        <w:t xml:space="preserve">Nas Centrais Multiusuários que reúnam mais de uma Unidade ou órgão, as competências previstas </w:t>
      </w:r>
      <w:r w:rsidR="00192281" w:rsidRPr="008136F4">
        <w:rPr>
          <w:rFonts w:asciiTheme="majorHAnsi" w:hAnsiTheme="majorHAnsi"/>
        </w:rPr>
        <w:t xml:space="preserve">na </w:t>
      </w:r>
      <w:r w:rsidRPr="008136F4">
        <w:rPr>
          <w:rFonts w:asciiTheme="majorHAnsi" w:hAnsiTheme="majorHAnsi"/>
        </w:rPr>
        <w:t xml:space="preserve">Portaria </w:t>
      </w:r>
      <w:r w:rsidR="00192281" w:rsidRPr="008136F4">
        <w:rPr>
          <w:rFonts w:asciiTheme="majorHAnsi" w:hAnsiTheme="majorHAnsi"/>
        </w:rPr>
        <w:t>GR-7.31</w:t>
      </w:r>
      <w:r w:rsidR="00417664" w:rsidRPr="008136F4">
        <w:rPr>
          <w:rFonts w:asciiTheme="majorHAnsi" w:hAnsiTheme="majorHAnsi"/>
        </w:rPr>
        <w:t>1</w:t>
      </w:r>
      <w:r w:rsidR="00192281" w:rsidRPr="008136F4">
        <w:rPr>
          <w:rFonts w:asciiTheme="majorHAnsi" w:hAnsiTheme="majorHAnsi"/>
        </w:rPr>
        <w:t xml:space="preserve">, de 19 de dezembro de 2018, </w:t>
      </w:r>
      <w:r w:rsidRPr="008136F4">
        <w:rPr>
          <w:rFonts w:asciiTheme="majorHAnsi" w:hAnsiTheme="majorHAnsi"/>
        </w:rPr>
        <w:t>para a Congregação e para o CTA</w:t>
      </w:r>
      <w:r w:rsidR="00417664" w:rsidRPr="008136F4">
        <w:rPr>
          <w:rFonts w:asciiTheme="majorHAnsi" w:hAnsiTheme="majorHAnsi"/>
        </w:rPr>
        <w:t>,</w:t>
      </w:r>
      <w:r w:rsidRPr="008136F4">
        <w:rPr>
          <w:rFonts w:asciiTheme="majorHAnsi" w:hAnsiTheme="majorHAnsi"/>
        </w:rPr>
        <w:t xml:space="preserve"> serão exercidas, de forma sucessiva, pelos órgãos equivalentes de todas as Unidades ou órgãos que as integrem.</w:t>
      </w:r>
    </w:p>
    <w:sectPr w:rsidR="008D4B1E" w:rsidRPr="0041766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0B" w:rsidRDefault="00F96F0B" w:rsidP="00DF2B51">
      <w:pPr>
        <w:spacing w:after="0" w:line="240" w:lineRule="auto"/>
      </w:pPr>
      <w:r>
        <w:separator/>
      </w:r>
    </w:p>
  </w:endnote>
  <w:endnote w:type="continuationSeparator" w:id="0">
    <w:p w:rsidR="00F96F0B" w:rsidRDefault="00F96F0B" w:rsidP="00DF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0B" w:rsidRDefault="00F96F0B" w:rsidP="00DF2B51">
      <w:pPr>
        <w:spacing w:after="0" w:line="240" w:lineRule="auto"/>
      </w:pPr>
      <w:r>
        <w:separator/>
      </w:r>
    </w:p>
  </w:footnote>
  <w:footnote w:type="continuationSeparator" w:id="0">
    <w:p w:rsidR="00F96F0B" w:rsidRDefault="00F96F0B" w:rsidP="00DF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6E"/>
    <w:multiLevelType w:val="multilevel"/>
    <w:tmpl w:val="7B2A6708"/>
    <w:lvl w:ilvl="0">
      <w:start w:val="1"/>
      <w:numFmt w:val="upperRoman"/>
      <w:lvlText w:val="%1."/>
      <w:lvlJc w:val="left"/>
      <w:pPr>
        <w:ind w:left="1428" w:hanging="719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7229A"/>
    <w:multiLevelType w:val="multilevel"/>
    <w:tmpl w:val="6682E2D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5BC76BA"/>
    <w:multiLevelType w:val="hybridMultilevel"/>
    <w:tmpl w:val="6C9C0836"/>
    <w:lvl w:ilvl="0" w:tplc="B7A48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e0YX+4wNkIJ4n6TezWIpQLEP+bQ=" w:salt="1LhfmOyTh7mWpTetE/0WX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4B1E"/>
    <w:rsid w:val="00006FF5"/>
    <w:rsid w:val="00024358"/>
    <w:rsid w:val="00044662"/>
    <w:rsid w:val="000C0963"/>
    <w:rsid w:val="00192281"/>
    <w:rsid w:val="001C171F"/>
    <w:rsid w:val="001F5261"/>
    <w:rsid w:val="00242B1C"/>
    <w:rsid w:val="002431E4"/>
    <w:rsid w:val="002B1B89"/>
    <w:rsid w:val="002B755D"/>
    <w:rsid w:val="003F48C0"/>
    <w:rsid w:val="0040404A"/>
    <w:rsid w:val="00417664"/>
    <w:rsid w:val="00431E91"/>
    <w:rsid w:val="004663B9"/>
    <w:rsid w:val="005403F5"/>
    <w:rsid w:val="005B49C2"/>
    <w:rsid w:val="005C16ED"/>
    <w:rsid w:val="006A1722"/>
    <w:rsid w:val="0074519D"/>
    <w:rsid w:val="0079421A"/>
    <w:rsid w:val="007E1752"/>
    <w:rsid w:val="008136F4"/>
    <w:rsid w:val="0084564C"/>
    <w:rsid w:val="008D4B1E"/>
    <w:rsid w:val="00972A38"/>
    <w:rsid w:val="00976994"/>
    <w:rsid w:val="00A51C61"/>
    <w:rsid w:val="00AE09D5"/>
    <w:rsid w:val="00B60E0E"/>
    <w:rsid w:val="00BA78CC"/>
    <w:rsid w:val="00D02831"/>
    <w:rsid w:val="00D452E2"/>
    <w:rsid w:val="00DB5827"/>
    <w:rsid w:val="00DF2B51"/>
    <w:rsid w:val="00EA4D83"/>
    <w:rsid w:val="00F36D1E"/>
    <w:rsid w:val="00F96F0B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1B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4663B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3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51"/>
  </w:style>
  <w:style w:type="paragraph" w:styleId="Rodap">
    <w:name w:val="footer"/>
    <w:basedOn w:val="Normal"/>
    <w:link w:val="RodapChar"/>
    <w:uiPriority w:val="99"/>
    <w:unhideWhenUsed/>
    <w:rsid w:val="00DF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51"/>
  </w:style>
  <w:style w:type="paragraph" w:styleId="PargrafodaLista">
    <w:name w:val="List Paragraph"/>
    <w:basedOn w:val="Normal"/>
    <w:uiPriority w:val="34"/>
    <w:qFormat/>
    <w:rsid w:val="002B755D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rsid w:val="002B1B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1B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4663B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3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51"/>
  </w:style>
  <w:style w:type="paragraph" w:styleId="Rodap">
    <w:name w:val="footer"/>
    <w:basedOn w:val="Normal"/>
    <w:link w:val="RodapChar"/>
    <w:uiPriority w:val="99"/>
    <w:unhideWhenUsed/>
    <w:rsid w:val="00DF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51"/>
  </w:style>
  <w:style w:type="paragraph" w:styleId="PargrafodaLista">
    <w:name w:val="List Paragraph"/>
    <w:basedOn w:val="Normal"/>
    <w:uiPriority w:val="34"/>
    <w:qFormat/>
    <w:rsid w:val="002B755D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rsid w:val="002B1B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2A3F-EA52-45E2-BF35-02EDBD3A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6753467B.dotm</Template>
  <TotalTime>0</TotalTime>
  <Pages>4</Pages>
  <Words>1554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Ramos Marci</dc:creator>
  <cp:lastModifiedBy>Rosemeire Pedroso Domingues</cp:lastModifiedBy>
  <cp:revision>2</cp:revision>
  <cp:lastPrinted>2018-10-08T19:10:00Z</cp:lastPrinted>
  <dcterms:created xsi:type="dcterms:W3CDTF">2019-08-23T13:04:00Z</dcterms:created>
  <dcterms:modified xsi:type="dcterms:W3CDTF">2019-08-23T13:04:00Z</dcterms:modified>
</cp:coreProperties>
</file>